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0A56" w14:textId="37E3A434" w:rsidR="00467244" w:rsidRDefault="000D7C6C" w:rsidP="00214F22">
      <w:pPr>
        <w:jc w:val="right"/>
      </w:pPr>
      <w:r>
        <w:rPr>
          <w:rFonts w:hint="eastAsia"/>
        </w:rPr>
        <w:t>令和</w:t>
      </w:r>
      <w:r w:rsidR="00AF3CCE">
        <w:rPr>
          <w:rFonts w:hint="eastAsia"/>
        </w:rPr>
        <w:t>3</w:t>
      </w:r>
      <w:r w:rsidR="00852071">
        <w:rPr>
          <w:rFonts w:hint="eastAsia"/>
        </w:rPr>
        <w:t>年</w:t>
      </w:r>
      <w:r w:rsidR="00D04FBF">
        <w:rPr>
          <w:rFonts w:hint="eastAsia"/>
        </w:rPr>
        <w:t>3</w:t>
      </w:r>
      <w:r w:rsidR="00467244" w:rsidRPr="00214F22">
        <w:rPr>
          <w:rFonts w:hint="eastAsia"/>
        </w:rPr>
        <w:t>月</w:t>
      </w:r>
      <w:bookmarkStart w:id="0" w:name="_GoBack"/>
      <w:bookmarkEnd w:id="0"/>
      <w:r w:rsidR="00453510">
        <w:rPr>
          <w:rFonts w:hint="eastAsia"/>
        </w:rPr>
        <w:t>5</w:t>
      </w:r>
      <w:r w:rsidR="00467244" w:rsidRPr="00214F22">
        <w:rPr>
          <w:rFonts w:hint="eastAsia"/>
        </w:rPr>
        <w:t>日</w:t>
      </w:r>
    </w:p>
    <w:p w14:paraId="6E355721" w14:textId="69355ABC" w:rsidR="00CA26BC" w:rsidRDefault="00CA26BC" w:rsidP="006168F6">
      <w:pPr>
        <w:jc w:val="left"/>
      </w:pPr>
      <w:r>
        <w:rPr>
          <w:rFonts w:hint="eastAsia"/>
        </w:rPr>
        <w:t>静岡県バドミントン協会</w:t>
      </w:r>
    </w:p>
    <w:p w14:paraId="7A4C57CB" w14:textId="77777777" w:rsidR="00653FB2" w:rsidRDefault="00CA26BC" w:rsidP="00653FB2">
      <w:pPr>
        <w:ind w:firstLineChars="100" w:firstLine="210"/>
        <w:jc w:val="left"/>
      </w:pPr>
      <w:r>
        <w:rPr>
          <w:rFonts w:hint="eastAsia"/>
        </w:rPr>
        <w:t>加盟協会・連盟</w:t>
      </w:r>
    </w:p>
    <w:p w14:paraId="6FCE5449" w14:textId="60FA383D" w:rsidR="006168F6" w:rsidRPr="00214F22" w:rsidRDefault="00653FB2" w:rsidP="00653FB2">
      <w:pPr>
        <w:ind w:firstLineChars="100" w:firstLine="210"/>
        <w:jc w:val="left"/>
      </w:pPr>
      <w:r>
        <w:rPr>
          <w:rFonts w:hint="eastAsia"/>
        </w:rPr>
        <w:t>指導者・審判員</w:t>
      </w:r>
      <w:r w:rsidR="00CA26BC">
        <w:rPr>
          <w:rFonts w:hint="eastAsia"/>
        </w:rPr>
        <w:t xml:space="preserve">　</w:t>
      </w:r>
      <w:r w:rsidR="006168F6">
        <w:rPr>
          <w:rFonts w:hint="eastAsia"/>
        </w:rPr>
        <w:t>各　位</w:t>
      </w:r>
    </w:p>
    <w:p w14:paraId="63755E41" w14:textId="77777777" w:rsidR="00467244" w:rsidRPr="00214F22" w:rsidRDefault="00467244" w:rsidP="00214F22">
      <w:pPr>
        <w:jc w:val="right"/>
      </w:pPr>
      <w:r w:rsidRPr="00214F22">
        <w:rPr>
          <w:rFonts w:hint="eastAsia"/>
        </w:rPr>
        <w:t>静岡県バドミントン協会</w:t>
      </w:r>
    </w:p>
    <w:p w14:paraId="28ADDBBA" w14:textId="2DE3673C" w:rsidR="00467244" w:rsidRPr="00214F22" w:rsidRDefault="006168F6" w:rsidP="00214F22">
      <w:pPr>
        <w:jc w:val="right"/>
      </w:pPr>
      <w:r>
        <w:rPr>
          <w:rFonts w:hint="eastAsia"/>
        </w:rPr>
        <w:t>会長　工藤喜久雄</w:t>
      </w:r>
    </w:p>
    <w:p w14:paraId="2FC80CC8" w14:textId="4C8EC139" w:rsidR="00467244" w:rsidRDefault="001E4964" w:rsidP="00214F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53FB2">
        <w:rPr>
          <w:rFonts w:hint="eastAsia"/>
          <w:sz w:val="28"/>
          <w:szCs w:val="28"/>
        </w:rPr>
        <w:t>大会開催、</w:t>
      </w:r>
      <w:r w:rsidR="00AF3CCE">
        <w:rPr>
          <w:sz w:val="28"/>
          <w:szCs w:val="28"/>
        </w:rPr>
        <w:t>競技</w:t>
      </w:r>
      <w:r>
        <w:rPr>
          <w:rFonts w:hint="eastAsia"/>
          <w:sz w:val="28"/>
          <w:szCs w:val="28"/>
        </w:rPr>
        <w:t>運営</w:t>
      </w:r>
      <w:r w:rsidR="00AF3CCE">
        <w:rPr>
          <w:rFonts w:hint="eastAsia"/>
          <w:sz w:val="28"/>
          <w:szCs w:val="28"/>
        </w:rPr>
        <w:t>研修会</w:t>
      </w:r>
      <w:r>
        <w:rPr>
          <w:rFonts w:hint="eastAsia"/>
          <w:sz w:val="28"/>
          <w:szCs w:val="28"/>
        </w:rPr>
        <w:t>」</w:t>
      </w:r>
    </w:p>
    <w:p w14:paraId="27F7FC55" w14:textId="1B979268" w:rsidR="000A50FE" w:rsidRPr="00FA5079" w:rsidRDefault="000E4399" w:rsidP="00214F22">
      <w:pPr>
        <w:jc w:val="center"/>
        <w:rPr>
          <w:sz w:val="22"/>
          <w:szCs w:val="22"/>
        </w:rPr>
      </w:pPr>
      <w:r w:rsidRPr="00FA5079">
        <w:rPr>
          <w:rFonts w:hint="eastAsia"/>
          <w:sz w:val="22"/>
          <w:szCs w:val="22"/>
        </w:rPr>
        <w:t>（サービス</w:t>
      </w:r>
      <w:r w:rsidR="00FA5079" w:rsidRPr="00FA5079">
        <w:rPr>
          <w:rFonts w:hint="eastAsia"/>
          <w:sz w:val="22"/>
          <w:szCs w:val="22"/>
        </w:rPr>
        <w:t>・</w:t>
      </w:r>
      <w:r w:rsidR="001E4964" w:rsidRPr="00FA5079">
        <w:rPr>
          <w:rFonts w:hint="eastAsia"/>
          <w:sz w:val="22"/>
          <w:szCs w:val="22"/>
        </w:rPr>
        <w:t>ジャッジ研修（</w:t>
      </w:r>
      <w:r w:rsidR="00AF3CCE" w:rsidRPr="00FA5079">
        <w:rPr>
          <w:rFonts w:hint="eastAsia"/>
          <w:sz w:val="22"/>
          <w:szCs w:val="22"/>
        </w:rPr>
        <w:t>測定器使用</w:t>
      </w:r>
      <w:r w:rsidRPr="00FA5079">
        <w:rPr>
          <w:rFonts w:hint="eastAsia"/>
          <w:sz w:val="22"/>
          <w:szCs w:val="22"/>
        </w:rPr>
        <w:t>）</w:t>
      </w:r>
    </w:p>
    <w:p w14:paraId="3F4C90B3" w14:textId="77777777" w:rsidR="00A33B45" w:rsidRDefault="00A33B45" w:rsidP="00214F22"/>
    <w:p w14:paraId="106D726F" w14:textId="77777777" w:rsidR="00D16EDC" w:rsidRDefault="00AF3CCE" w:rsidP="00214F22">
      <w:pPr>
        <w:rPr>
          <w:rFonts w:ascii="ＭＳ 明朝" w:hAnsi="ＭＳ 明朝"/>
        </w:rPr>
      </w:pPr>
      <w:r w:rsidRPr="007E2631">
        <w:rPr>
          <w:rFonts w:ascii="ＭＳ 明朝" w:hAnsi="ＭＳ 明朝" w:hint="eastAsia"/>
        </w:rPr>
        <w:t>春寒の候</w:t>
      </w:r>
      <w:r w:rsidR="00453510" w:rsidRPr="007E2631">
        <w:rPr>
          <w:rFonts w:ascii="ＭＳ 明朝" w:hAnsi="ＭＳ 明朝" w:hint="eastAsia"/>
        </w:rPr>
        <w:t>、平素は、</w:t>
      </w:r>
      <w:r w:rsidR="000D7C6C" w:rsidRPr="007E2631">
        <w:rPr>
          <w:rFonts w:ascii="ＭＳ 明朝" w:hAnsi="ＭＳ 明朝" w:hint="eastAsia"/>
        </w:rPr>
        <w:t>新しい生活習慣での、スポーツ活動に</w:t>
      </w:r>
      <w:r w:rsidR="00453510" w:rsidRPr="007E2631">
        <w:rPr>
          <w:rFonts w:ascii="ＭＳ 明朝" w:hAnsi="ＭＳ 明朝" w:hint="eastAsia"/>
        </w:rPr>
        <w:t>おいてご尽力頂き心より御礼申し上げます。</w:t>
      </w:r>
    </w:p>
    <w:p w14:paraId="289F20C9" w14:textId="51CBCE69" w:rsidR="00467244" w:rsidRPr="00CA3E54" w:rsidRDefault="00453510" w:rsidP="00214F22">
      <w:r w:rsidRPr="007E2631">
        <w:rPr>
          <w:rFonts w:ascii="ＭＳ 明朝" w:hAnsi="ＭＳ 明朝" w:hint="eastAsia"/>
        </w:rPr>
        <w:t>この度、</w:t>
      </w:r>
      <w:r w:rsidR="001E4964">
        <w:rPr>
          <w:rFonts w:ascii="ＭＳ 明朝" w:hAnsi="ＭＳ 明朝" w:hint="eastAsia"/>
        </w:rPr>
        <w:t>（公財）日本バドミントン協会</w:t>
      </w:r>
      <w:r w:rsidR="00E36B1A" w:rsidRPr="007E2631">
        <w:rPr>
          <w:rFonts w:ascii="ＭＳ 明朝" w:hAnsi="ＭＳ 明朝" w:hint="eastAsia"/>
        </w:rPr>
        <w:t>競技規則</w:t>
      </w:r>
      <w:r w:rsidR="001E4964">
        <w:rPr>
          <w:rFonts w:ascii="ＭＳ 明朝" w:hAnsi="ＭＳ 明朝" w:hint="eastAsia"/>
        </w:rPr>
        <w:t>および公認審判員規程改正に伴う</w:t>
      </w:r>
      <w:r w:rsidR="000A50FE" w:rsidRPr="007E2631">
        <w:rPr>
          <w:rFonts w:ascii="ＭＳ 明朝" w:hAnsi="ＭＳ 明朝" w:hint="eastAsia"/>
        </w:rPr>
        <w:t>研修会を</w:t>
      </w:r>
      <w:r w:rsidR="00467244" w:rsidRPr="007E2631">
        <w:rPr>
          <w:rFonts w:ascii="ＭＳ 明朝" w:hAnsi="ＭＳ 明朝" w:hint="eastAsia"/>
        </w:rPr>
        <w:t>下記</w:t>
      </w:r>
      <w:r w:rsidR="000A50FE" w:rsidRPr="007E2631">
        <w:rPr>
          <w:rFonts w:ascii="ＭＳ 明朝" w:hAnsi="ＭＳ 明朝" w:hint="eastAsia"/>
        </w:rPr>
        <w:t>スケジュール</w:t>
      </w:r>
      <w:r w:rsidR="00467244" w:rsidRPr="007E2631">
        <w:rPr>
          <w:rFonts w:ascii="ＭＳ 明朝" w:hAnsi="ＭＳ 明朝" w:hint="eastAsia"/>
        </w:rPr>
        <w:t>にて開催いたし</w:t>
      </w:r>
      <w:r w:rsidR="00467244" w:rsidRPr="00CA3E54">
        <w:rPr>
          <w:rFonts w:hint="eastAsia"/>
        </w:rPr>
        <w:t>ますので、</w:t>
      </w:r>
      <w:r w:rsidR="00653FB2">
        <w:rPr>
          <w:rFonts w:hint="eastAsia"/>
        </w:rPr>
        <w:t>令和</w:t>
      </w:r>
      <w:r w:rsidR="00653FB2">
        <w:rPr>
          <w:rFonts w:hint="eastAsia"/>
        </w:rPr>
        <w:t>3</w:t>
      </w:r>
      <w:r w:rsidR="00653FB2">
        <w:rPr>
          <w:rFonts w:hint="eastAsia"/>
        </w:rPr>
        <w:t>年度（</w:t>
      </w:r>
      <w:r w:rsidR="00653FB2">
        <w:rPr>
          <w:rFonts w:hint="eastAsia"/>
        </w:rPr>
        <w:t>4</w:t>
      </w:r>
      <w:r w:rsidR="00653FB2">
        <w:rPr>
          <w:rFonts w:hint="eastAsia"/>
        </w:rPr>
        <w:t>月以降）の大会開催、運営に関わる責任者、</w:t>
      </w:r>
      <w:r w:rsidR="00AF3CCE">
        <w:rPr>
          <w:rFonts w:hint="eastAsia"/>
        </w:rPr>
        <w:t>審判員・</w:t>
      </w:r>
      <w:r w:rsidR="000D7C6C">
        <w:rPr>
          <w:rFonts w:hint="eastAsia"/>
        </w:rPr>
        <w:t>指導者</w:t>
      </w:r>
      <w:r w:rsidR="00AF3CCE">
        <w:rPr>
          <w:rFonts w:hint="eastAsia"/>
        </w:rPr>
        <w:t>の</w:t>
      </w:r>
      <w:r w:rsidR="00E36B1A">
        <w:rPr>
          <w:rFonts w:hint="eastAsia"/>
        </w:rPr>
        <w:t>皆様には</w:t>
      </w:r>
      <w:r w:rsidR="001F181B" w:rsidRPr="00CA3E54">
        <w:rPr>
          <w:rFonts w:hint="eastAsia"/>
        </w:rPr>
        <w:t>参加を</w:t>
      </w:r>
      <w:r w:rsidR="00467244" w:rsidRPr="00CA3E54">
        <w:rPr>
          <w:rFonts w:hint="eastAsia"/>
        </w:rPr>
        <w:t>よろしくお願い申し上げます。</w:t>
      </w:r>
    </w:p>
    <w:p w14:paraId="7BB98779" w14:textId="77777777" w:rsidR="00467244" w:rsidRPr="00CA3E54" w:rsidRDefault="00467244" w:rsidP="00214F22"/>
    <w:p w14:paraId="0D39C360" w14:textId="12BA73EE" w:rsidR="00CA26BC" w:rsidRDefault="00467244" w:rsidP="000D7C6C">
      <w:r w:rsidRPr="00CA3E54">
        <w:rPr>
          <w:rFonts w:hint="eastAsia"/>
        </w:rPr>
        <w:t>主</w:t>
      </w:r>
      <w:r w:rsidR="00D16EDC">
        <w:rPr>
          <w:rFonts w:hint="eastAsia"/>
        </w:rPr>
        <w:t xml:space="preserve">　</w:t>
      </w:r>
      <w:r w:rsidRPr="00CA3E54">
        <w:rPr>
          <w:rFonts w:hint="eastAsia"/>
        </w:rPr>
        <w:t>催</w:t>
      </w:r>
      <w:r w:rsidR="00CA26BC">
        <w:rPr>
          <w:rFonts w:hint="eastAsia"/>
        </w:rPr>
        <w:t xml:space="preserve">　</w:t>
      </w:r>
      <w:r w:rsidR="00CA26BC" w:rsidRPr="00CA3E54">
        <w:rPr>
          <w:rFonts w:hint="eastAsia"/>
        </w:rPr>
        <w:t>静岡県バドミントン協会</w:t>
      </w:r>
    </w:p>
    <w:p w14:paraId="178F1F9A" w14:textId="15FE2683" w:rsidR="00467244" w:rsidRPr="00CA3E54" w:rsidRDefault="00214F22" w:rsidP="000D7C6C">
      <w:r w:rsidRPr="00CA3E54">
        <w:rPr>
          <w:rFonts w:hint="eastAsia"/>
        </w:rPr>
        <w:t>主</w:t>
      </w:r>
      <w:r w:rsidR="00D16EDC">
        <w:rPr>
          <w:rFonts w:hint="eastAsia"/>
        </w:rPr>
        <w:t xml:space="preserve">　</w:t>
      </w:r>
      <w:r w:rsidRPr="00CA3E54">
        <w:rPr>
          <w:rFonts w:hint="eastAsia"/>
        </w:rPr>
        <w:t xml:space="preserve">管　</w:t>
      </w:r>
      <w:r w:rsidR="00CA26BC">
        <w:rPr>
          <w:rFonts w:hint="eastAsia"/>
        </w:rPr>
        <w:t>指導普及委員会・審判委員会</w:t>
      </w:r>
    </w:p>
    <w:p w14:paraId="106A289A" w14:textId="52183A25" w:rsidR="003A45E4" w:rsidRPr="000D7C6C" w:rsidRDefault="00214F22" w:rsidP="000D7C6C">
      <w:r w:rsidRPr="000D7C6C">
        <w:rPr>
          <w:rFonts w:hint="eastAsia"/>
        </w:rPr>
        <w:t>日</w:t>
      </w:r>
      <w:r w:rsidR="00D16EDC">
        <w:rPr>
          <w:rFonts w:hint="eastAsia"/>
        </w:rPr>
        <w:t xml:space="preserve">　</w:t>
      </w:r>
      <w:r w:rsidRPr="000D7C6C">
        <w:rPr>
          <w:rFonts w:hint="eastAsia"/>
        </w:rPr>
        <w:t xml:space="preserve">時　</w:t>
      </w:r>
      <w:r w:rsidR="00852071" w:rsidRPr="000D7C6C">
        <w:rPr>
          <w:rFonts w:hint="eastAsia"/>
        </w:rPr>
        <w:t>令和</w:t>
      </w:r>
      <w:r w:rsidR="00AF3CCE">
        <w:rPr>
          <w:rFonts w:hint="eastAsia"/>
        </w:rPr>
        <w:t>3</w:t>
      </w:r>
      <w:r w:rsidR="00852071" w:rsidRPr="000D7C6C">
        <w:rPr>
          <w:rFonts w:hint="eastAsia"/>
        </w:rPr>
        <w:t>年</w:t>
      </w:r>
      <w:r w:rsidR="00AF3CCE">
        <w:rPr>
          <w:rFonts w:hint="eastAsia"/>
        </w:rPr>
        <w:t>3</w:t>
      </w:r>
      <w:r w:rsidRPr="000D7C6C">
        <w:rPr>
          <w:rFonts w:hint="eastAsia"/>
        </w:rPr>
        <w:t>月</w:t>
      </w:r>
      <w:r w:rsidR="00AF3CCE">
        <w:rPr>
          <w:rFonts w:hint="eastAsia"/>
        </w:rPr>
        <w:t>28</w:t>
      </w:r>
      <w:r w:rsidR="00AF3CCE">
        <w:rPr>
          <w:rFonts w:hint="eastAsia"/>
        </w:rPr>
        <w:t>日（日</w:t>
      </w:r>
      <w:r w:rsidRPr="000D7C6C">
        <w:rPr>
          <w:rFonts w:hint="eastAsia"/>
        </w:rPr>
        <w:t>）</w:t>
      </w:r>
      <w:r w:rsidR="006B4D3A">
        <w:rPr>
          <w:rFonts w:hint="eastAsia"/>
        </w:rPr>
        <w:t>9</w:t>
      </w:r>
      <w:r w:rsidR="000D7C6C" w:rsidRPr="000D7C6C">
        <w:rPr>
          <w:rFonts w:hint="eastAsia"/>
        </w:rPr>
        <w:t>：</w:t>
      </w:r>
      <w:r w:rsidR="006B4D3A">
        <w:rPr>
          <w:rFonts w:hint="eastAsia"/>
        </w:rPr>
        <w:t>3</w:t>
      </w:r>
      <w:r w:rsidR="000D7C6C" w:rsidRPr="000D7C6C">
        <w:rPr>
          <w:rFonts w:hint="eastAsia"/>
        </w:rPr>
        <w:t>0</w:t>
      </w:r>
      <w:r w:rsidR="000D7C6C" w:rsidRPr="000D7C6C">
        <w:rPr>
          <w:rFonts w:hint="eastAsia"/>
        </w:rPr>
        <w:t>～</w:t>
      </w:r>
      <w:r w:rsidR="00243102">
        <w:rPr>
          <w:rFonts w:hint="eastAsia"/>
        </w:rPr>
        <w:t>17</w:t>
      </w:r>
      <w:r w:rsidR="000D7C6C" w:rsidRPr="000D7C6C">
        <w:rPr>
          <w:rFonts w:hint="eastAsia"/>
        </w:rPr>
        <w:t>：</w:t>
      </w:r>
      <w:r w:rsidR="000D7C6C" w:rsidRPr="000D7C6C">
        <w:rPr>
          <w:rFonts w:hint="eastAsia"/>
        </w:rPr>
        <w:t>00</w:t>
      </w:r>
    </w:p>
    <w:p w14:paraId="4D77EB29" w14:textId="067B6D05" w:rsidR="000D7C6C" w:rsidRDefault="00D5052C" w:rsidP="000E4399">
      <w:r>
        <w:rPr>
          <w:rFonts w:hint="eastAsia"/>
        </w:rPr>
        <w:t>会</w:t>
      </w:r>
      <w:r w:rsidR="00D16EDC">
        <w:rPr>
          <w:rFonts w:hint="eastAsia"/>
        </w:rPr>
        <w:t xml:space="preserve">　</w:t>
      </w:r>
      <w:r>
        <w:rPr>
          <w:rFonts w:hint="eastAsia"/>
        </w:rPr>
        <w:t>場</w:t>
      </w:r>
      <w:r w:rsidR="000E4399">
        <w:rPr>
          <w:rFonts w:hint="eastAsia"/>
        </w:rPr>
        <w:t xml:space="preserve">　</w:t>
      </w:r>
      <w:r w:rsidR="006B4D3A">
        <w:rPr>
          <w:rFonts w:hint="eastAsia"/>
        </w:rPr>
        <w:t>このはなアリーナ</w:t>
      </w:r>
      <w:r w:rsidR="000E4399">
        <w:rPr>
          <w:rFonts w:hint="eastAsia"/>
        </w:rPr>
        <w:t xml:space="preserve">　〒</w:t>
      </w:r>
      <w:r w:rsidR="006B4D3A">
        <w:rPr>
          <w:rFonts w:hint="eastAsia"/>
        </w:rPr>
        <w:t>422-8008</w:t>
      </w:r>
      <w:r w:rsidR="000E4399">
        <w:rPr>
          <w:rFonts w:hint="eastAsia"/>
        </w:rPr>
        <w:t xml:space="preserve">　</w:t>
      </w:r>
      <w:r w:rsidR="006B4D3A">
        <w:rPr>
          <w:rFonts w:hint="eastAsia"/>
        </w:rPr>
        <w:t>静岡県静岡市駿河区栗原</w:t>
      </w:r>
      <w:r w:rsidR="006B4D3A">
        <w:rPr>
          <w:rFonts w:hint="eastAsia"/>
        </w:rPr>
        <w:t>19-1</w:t>
      </w:r>
      <w:r w:rsidR="000E4399">
        <w:t xml:space="preserve"> </w:t>
      </w:r>
    </w:p>
    <w:p w14:paraId="124D58D4" w14:textId="4812088C" w:rsidR="000D7C6C" w:rsidRPr="000D7C6C" w:rsidRDefault="000E4399" w:rsidP="00DC157B">
      <w:pPr>
        <w:ind w:leftChars="100" w:left="210"/>
      </w:pPr>
      <w:r>
        <w:rPr>
          <w:rFonts w:hint="eastAsia"/>
        </w:rPr>
        <w:t xml:space="preserve">　</w:t>
      </w:r>
      <w:r w:rsidR="00D16E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7C6C">
        <w:t>TEL:</w:t>
      </w:r>
      <w:r w:rsidR="006B4D3A">
        <w:t xml:space="preserve"> 054-261-9265</w:t>
      </w:r>
    </w:p>
    <w:p w14:paraId="7AED6B1A" w14:textId="412CC9AD" w:rsidR="00B53B4E" w:rsidRDefault="00243102" w:rsidP="00D16EDC">
      <w:pPr>
        <w:ind w:left="850" w:hangingChars="405" w:hanging="850"/>
      </w:pPr>
      <w:r>
        <w:rPr>
          <w:rFonts w:hint="eastAsia"/>
        </w:rPr>
        <w:t xml:space="preserve">参加者　</w:t>
      </w:r>
      <w:r w:rsidR="00653FB2">
        <w:rPr>
          <w:rFonts w:hint="eastAsia"/>
        </w:rPr>
        <w:t>大会主催（運営責任者）、</w:t>
      </w:r>
      <w:r w:rsidR="006B4D3A">
        <w:rPr>
          <w:rFonts w:hint="eastAsia"/>
        </w:rPr>
        <w:t>審判員</w:t>
      </w:r>
      <w:r w:rsidR="00653FB2">
        <w:rPr>
          <w:rFonts w:hint="eastAsia"/>
        </w:rPr>
        <w:t>、</w:t>
      </w:r>
      <w:r w:rsidR="00CF4D4F">
        <w:rPr>
          <w:rFonts w:hint="eastAsia"/>
        </w:rPr>
        <w:t>指導者</w:t>
      </w:r>
      <w:r>
        <w:rPr>
          <w:rFonts w:hint="eastAsia"/>
        </w:rPr>
        <w:t>（各連盟・協会・団体等で、選手指導</w:t>
      </w:r>
      <w:r w:rsidR="00653FB2">
        <w:rPr>
          <w:rFonts w:hint="eastAsia"/>
        </w:rPr>
        <w:t>に携わって</w:t>
      </w:r>
      <w:r>
        <w:rPr>
          <w:rFonts w:hint="eastAsia"/>
        </w:rPr>
        <w:t>いる方）</w:t>
      </w:r>
    </w:p>
    <w:p w14:paraId="325E479A" w14:textId="5B4765C5" w:rsidR="006B4D3A" w:rsidRDefault="007E2631" w:rsidP="0079631E">
      <w:pPr>
        <w:pStyle w:val="ab"/>
        <w:numPr>
          <w:ilvl w:val="0"/>
          <w:numId w:val="13"/>
        </w:numPr>
        <w:ind w:leftChars="0"/>
      </w:pPr>
      <w:r>
        <w:rPr>
          <w:rFonts w:hint="eastAsia"/>
        </w:rPr>
        <w:t>研修会１は、中部地区の</w:t>
      </w:r>
      <w:r w:rsidR="00D16EDC">
        <w:rPr>
          <w:rFonts w:hint="eastAsia"/>
        </w:rPr>
        <w:t>大会主催（運営責任者）・</w:t>
      </w:r>
      <w:r>
        <w:rPr>
          <w:rFonts w:hint="eastAsia"/>
        </w:rPr>
        <w:t>審判員・指導者</w:t>
      </w:r>
    </w:p>
    <w:p w14:paraId="069133ED" w14:textId="06C44F55" w:rsidR="0079631E" w:rsidRDefault="0079631E" w:rsidP="0079631E">
      <w:pPr>
        <w:pStyle w:val="ab"/>
        <w:numPr>
          <w:ilvl w:val="0"/>
          <w:numId w:val="13"/>
        </w:numPr>
        <w:ind w:leftChars="0"/>
      </w:pPr>
      <w:r>
        <w:rPr>
          <w:rFonts w:hint="eastAsia"/>
        </w:rPr>
        <w:t>研修会</w:t>
      </w:r>
      <w:r>
        <w:rPr>
          <w:rFonts w:hint="eastAsia"/>
        </w:rPr>
        <w:t>2</w:t>
      </w:r>
      <w:r>
        <w:rPr>
          <w:rFonts w:hint="eastAsia"/>
        </w:rPr>
        <w:t>は、西部・東部地区の</w:t>
      </w:r>
      <w:r w:rsidR="00D16EDC">
        <w:rPr>
          <w:rFonts w:hint="eastAsia"/>
        </w:rPr>
        <w:t>大会主催（運営責任者）・</w:t>
      </w:r>
      <w:r>
        <w:rPr>
          <w:rFonts w:hint="eastAsia"/>
        </w:rPr>
        <w:t>審判員・指導者</w:t>
      </w:r>
    </w:p>
    <w:p w14:paraId="257C4673" w14:textId="444BFF16" w:rsidR="001F2F93" w:rsidRDefault="00CA26BC" w:rsidP="000D7C6C">
      <w:r>
        <w:rPr>
          <w:rFonts w:hint="eastAsia"/>
        </w:rPr>
        <w:t>（</w:t>
      </w:r>
      <w:r w:rsidR="001F2F93">
        <w:rPr>
          <w:rFonts w:hint="eastAsia"/>
        </w:rPr>
        <w:t>日程</w:t>
      </w:r>
      <w:r>
        <w:rPr>
          <w:rFonts w:hint="eastAsia"/>
        </w:rPr>
        <w:t>）</w:t>
      </w:r>
    </w:p>
    <w:p w14:paraId="44E4039E" w14:textId="0C42FF87" w:rsidR="00DE497C" w:rsidRDefault="00DE497C" w:rsidP="000D7C6C">
      <w:r>
        <w:rPr>
          <w:rFonts w:hint="eastAsia"/>
        </w:rPr>
        <w:t>研修会１</w:t>
      </w:r>
      <w:r w:rsidR="007E2631">
        <w:rPr>
          <w:rFonts w:hint="eastAsia"/>
        </w:rPr>
        <w:t>（参加者　中部地区）</w:t>
      </w:r>
    </w:p>
    <w:p w14:paraId="6CEEDABA" w14:textId="1C879C19" w:rsidR="006B4D3A" w:rsidRDefault="006B4D3A" w:rsidP="003B53A3">
      <w:pPr>
        <w:ind w:leftChars="200" w:left="420"/>
      </w:pPr>
      <w:r>
        <w:rPr>
          <w:rFonts w:hint="eastAsia"/>
        </w:rPr>
        <w:t>9</w:t>
      </w:r>
      <w:r w:rsidR="00DE497C">
        <w:rPr>
          <w:rFonts w:hint="eastAsia"/>
        </w:rPr>
        <w:t>:</w:t>
      </w:r>
      <w:r>
        <w:rPr>
          <w:rFonts w:hint="eastAsia"/>
        </w:rPr>
        <w:t>30</w:t>
      </w:r>
      <w:r>
        <w:rPr>
          <w:rFonts w:hint="eastAsia"/>
        </w:rPr>
        <w:t xml:space="preserve">　開講式</w:t>
      </w:r>
    </w:p>
    <w:p w14:paraId="37FB631C" w14:textId="35E6058B" w:rsidR="006B4D3A" w:rsidRDefault="006B4D3A" w:rsidP="003B53A3">
      <w:pPr>
        <w:ind w:leftChars="200" w:left="420"/>
      </w:pPr>
      <w:r>
        <w:rPr>
          <w:rFonts w:hint="eastAsia"/>
        </w:rPr>
        <w:t>9</w:t>
      </w:r>
      <w:r w:rsidR="00DE497C">
        <w:rPr>
          <w:rFonts w:hint="eastAsia"/>
        </w:rPr>
        <w:t>:</w:t>
      </w:r>
      <w:r>
        <w:rPr>
          <w:rFonts w:hint="eastAsia"/>
        </w:rPr>
        <w:t>40</w:t>
      </w:r>
      <w:r>
        <w:rPr>
          <w:rFonts w:hint="eastAsia"/>
        </w:rPr>
        <w:t xml:space="preserve">　</w:t>
      </w:r>
      <w:r w:rsidR="0079631E">
        <w:rPr>
          <w:rFonts w:hint="eastAsia"/>
        </w:rPr>
        <w:t>サービス・ルール変更と対応</w:t>
      </w:r>
      <w:r w:rsidR="00CA26BC">
        <w:rPr>
          <w:rFonts w:hint="eastAsia"/>
        </w:rPr>
        <w:t xml:space="preserve">　　（平野・若松）</w:t>
      </w:r>
    </w:p>
    <w:p w14:paraId="0D00AC7A" w14:textId="1EAE2F18" w:rsidR="0079631E" w:rsidRDefault="0079631E" w:rsidP="003B53A3">
      <w:pPr>
        <w:ind w:leftChars="200" w:left="420"/>
      </w:pPr>
      <w:r>
        <w:rPr>
          <w:rFonts w:hint="eastAsia"/>
        </w:rPr>
        <w:t>11:00</w:t>
      </w:r>
      <w:r>
        <w:rPr>
          <w:rFonts w:hint="eastAsia"/>
        </w:rPr>
        <w:t xml:space="preserve">　サービス・ジャッジ実践</w:t>
      </w:r>
      <w:r w:rsidR="00CA26BC">
        <w:rPr>
          <w:rFonts w:hint="eastAsia"/>
        </w:rPr>
        <w:t>研修</w:t>
      </w:r>
      <w:r>
        <w:rPr>
          <w:rFonts w:hint="eastAsia"/>
        </w:rPr>
        <w:t>（サービス高判定装置実技考察）</w:t>
      </w:r>
    </w:p>
    <w:p w14:paraId="1445E171" w14:textId="5B220703" w:rsidR="00DE497C" w:rsidRDefault="00DE497C" w:rsidP="003B53A3">
      <w:pPr>
        <w:ind w:leftChars="200" w:left="420"/>
      </w:pPr>
      <w:r>
        <w:rPr>
          <w:rFonts w:hint="eastAsia"/>
        </w:rPr>
        <w:t>12:00</w:t>
      </w:r>
      <w:r>
        <w:rPr>
          <w:rFonts w:hint="eastAsia"/>
        </w:rPr>
        <w:t xml:space="preserve">　</w:t>
      </w:r>
      <w:r w:rsidR="0079631E">
        <w:rPr>
          <w:rFonts w:hint="eastAsia"/>
        </w:rPr>
        <w:t>終了</w:t>
      </w:r>
    </w:p>
    <w:p w14:paraId="515F0231" w14:textId="04F355FD" w:rsidR="00DE497C" w:rsidRDefault="007E2631" w:rsidP="007E2631">
      <w:r>
        <w:rPr>
          <w:rFonts w:hint="eastAsia"/>
        </w:rPr>
        <w:t>研修会</w:t>
      </w:r>
      <w:r w:rsidR="00A330EF">
        <w:rPr>
          <w:rFonts w:hint="eastAsia"/>
        </w:rPr>
        <w:t>２</w:t>
      </w:r>
      <w:r>
        <w:rPr>
          <w:rFonts w:hint="eastAsia"/>
        </w:rPr>
        <w:t>（参加者　西部・東部地区）</w:t>
      </w:r>
    </w:p>
    <w:p w14:paraId="64A0B6E1" w14:textId="224A0077" w:rsidR="00CA15E6" w:rsidRDefault="00243102" w:rsidP="003B53A3">
      <w:pPr>
        <w:ind w:leftChars="200" w:left="420"/>
      </w:pPr>
      <w:r>
        <w:rPr>
          <w:rFonts w:hint="eastAsia"/>
        </w:rPr>
        <w:t>13</w:t>
      </w:r>
      <w:r w:rsidR="009E3A38">
        <w:rPr>
          <w:rFonts w:hint="eastAsia"/>
        </w:rPr>
        <w:t>:0</w:t>
      </w:r>
      <w:r w:rsidR="001F2F93">
        <w:rPr>
          <w:rFonts w:hint="eastAsia"/>
        </w:rPr>
        <w:t>0</w:t>
      </w:r>
      <w:r w:rsidR="009E3A38">
        <w:rPr>
          <w:rFonts w:hint="eastAsia"/>
        </w:rPr>
        <w:t xml:space="preserve">　</w:t>
      </w:r>
      <w:r w:rsidR="00CA15E6">
        <w:rPr>
          <w:rFonts w:hint="eastAsia"/>
        </w:rPr>
        <w:t>開講式</w:t>
      </w:r>
    </w:p>
    <w:p w14:paraId="20E6BA20" w14:textId="4373E2F2" w:rsidR="00C02CD5" w:rsidRDefault="00243102" w:rsidP="0079631E">
      <w:pPr>
        <w:ind w:left="420"/>
      </w:pPr>
      <w:r>
        <w:rPr>
          <w:rFonts w:hint="eastAsia"/>
        </w:rPr>
        <w:t>13:1</w:t>
      </w:r>
      <w:r w:rsidR="001F2F93">
        <w:rPr>
          <w:rFonts w:hint="eastAsia"/>
        </w:rPr>
        <w:t>0</w:t>
      </w:r>
      <w:r w:rsidR="009E3A38">
        <w:rPr>
          <w:rFonts w:hint="eastAsia"/>
        </w:rPr>
        <w:t xml:space="preserve">　</w:t>
      </w:r>
      <w:r w:rsidR="00C02CD5">
        <w:rPr>
          <w:rFonts w:hint="eastAsia"/>
        </w:rPr>
        <w:t>サービス・ルール変更と対応</w:t>
      </w:r>
    </w:p>
    <w:p w14:paraId="44A5F9AB" w14:textId="237E200A" w:rsidR="00DC157B" w:rsidRDefault="00243102" w:rsidP="00DC157B">
      <w:pPr>
        <w:ind w:leftChars="200" w:left="420"/>
      </w:pPr>
      <w:r>
        <w:rPr>
          <w:rFonts w:hint="eastAsia"/>
        </w:rPr>
        <w:t>15</w:t>
      </w:r>
      <w:r w:rsidR="00E617F8">
        <w:rPr>
          <w:rFonts w:hint="eastAsia"/>
        </w:rPr>
        <w:t>:3</w:t>
      </w:r>
      <w:r w:rsidR="00DC157B">
        <w:rPr>
          <w:rFonts w:hint="eastAsia"/>
        </w:rPr>
        <w:t>0</w:t>
      </w:r>
      <w:r w:rsidR="00DC157B">
        <w:rPr>
          <w:rFonts w:hint="eastAsia"/>
        </w:rPr>
        <w:t xml:space="preserve">　サービス・ジャッジ実践</w:t>
      </w:r>
      <w:r w:rsidR="00CA26BC">
        <w:rPr>
          <w:rFonts w:hint="eastAsia"/>
        </w:rPr>
        <w:t>研修</w:t>
      </w:r>
      <w:r w:rsidR="00DC157B">
        <w:rPr>
          <w:rFonts w:hint="eastAsia"/>
        </w:rPr>
        <w:t>（サービス高判定装置実技考察）</w:t>
      </w:r>
    </w:p>
    <w:p w14:paraId="7CBA32FC" w14:textId="2315CB33" w:rsidR="00753234" w:rsidRDefault="00E617F8" w:rsidP="003B53A3">
      <w:pPr>
        <w:ind w:leftChars="200" w:left="420"/>
      </w:pPr>
      <w:r>
        <w:rPr>
          <w:rFonts w:hint="eastAsia"/>
        </w:rPr>
        <w:t>16:3</w:t>
      </w:r>
      <w:r w:rsidR="00753234">
        <w:rPr>
          <w:rFonts w:hint="eastAsia"/>
        </w:rPr>
        <w:t>0</w:t>
      </w:r>
      <w:r w:rsidR="00753234">
        <w:rPr>
          <w:rFonts w:hint="eastAsia"/>
        </w:rPr>
        <w:t>終了</w:t>
      </w:r>
    </w:p>
    <w:p w14:paraId="0C42DBE3" w14:textId="65C5BF74" w:rsidR="00467244" w:rsidRPr="00CA3E54" w:rsidRDefault="00CA3E54" w:rsidP="00214F22">
      <w:r w:rsidRPr="00CA3E54">
        <w:rPr>
          <w:rFonts w:hint="eastAsia"/>
        </w:rPr>
        <w:t>参加申込</w:t>
      </w:r>
      <w:r>
        <w:rPr>
          <w:rFonts w:hint="eastAsia"/>
        </w:rPr>
        <w:t xml:space="preserve">　</w:t>
      </w:r>
      <w:r w:rsidRPr="00CA3E54">
        <w:rPr>
          <w:rFonts w:hint="eastAsia"/>
        </w:rPr>
        <w:t>下記メールに</w:t>
      </w:r>
      <w:r>
        <w:rPr>
          <w:rFonts w:hint="eastAsia"/>
        </w:rPr>
        <w:t>てお願いします。</w:t>
      </w:r>
    </w:p>
    <w:p w14:paraId="7BFA5553" w14:textId="71001E50" w:rsidR="00B53B4E" w:rsidRDefault="00CA3E54" w:rsidP="00207DCF">
      <w:pPr>
        <w:ind w:leftChars="500" w:left="1050"/>
      </w:pPr>
      <w:r w:rsidRPr="00CA3E54">
        <w:rPr>
          <w:rFonts w:hint="eastAsia"/>
        </w:rPr>
        <w:t>指導</w:t>
      </w:r>
      <w:r w:rsidR="00852071">
        <w:rPr>
          <w:rFonts w:hint="eastAsia"/>
        </w:rPr>
        <w:t>普及</w:t>
      </w:r>
      <w:r w:rsidRPr="00CA3E54">
        <w:rPr>
          <w:rFonts w:hint="eastAsia"/>
        </w:rPr>
        <w:t xml:space="preserve">委員長　平野謙武　</w:t>
      </w:r>
      <w:r w:rsidRPr="00CA3E54">
        <w:rPr>
          <w:rFonts w:hint="eastAsia"/>
        </w:rPr>
        <w:t>badohirano@mail.goo.ne.jp</w:t>
      </w:r>
    </w:p>
    <w:p w14:paraId="4DA84464" w14:textId="19D0FEC7" w:rsidR="00955998" w:rsidRDefault="00CA3E54" w:rsidP="00207DCF">
      <w:pPr>
        <w:ind w:leftChars="500" w:left="1050"/>
      </w:pPr>
      <w:r w:rsidRPr="00CA3E54">
        <w:rPr>
          <w:rFonts w:hint="eastAsia"/>
        </w:rPr>
        <w:t>申込み書に記入しメール</w:t>
      </w:r>
      <w:r w:rsidR="00955998">
        <w:rPr>
          <w:rFonts w:hint="eastAsia"/>
        </w:rPr>
        <w:t>にて</w:t>
      </w:r>
      <w:r w:rsidRPr="00CA3E54">
        <w:rPr>
          <w:rFonts w:hint="eastAsia"/>
        </w:rPr>
        <w:t>お願いします（期日厳守）。</w:t>
      </w:r>
    </w:p>
    <w:p w14:paraId="4B549841" w14:textId="55C79B3A" w:rsidR="00955998" w:rsidRDefault="00955998" w:rsidP="00207DCF">
      <w:pPr>
        <w:ind w:leftChars="500" w:left="1050"/>
      </w:pPr>
      <w:r w:rsidRPr="00CA3E54">
        <w:rPr>
          <w:rFonts w:hint="eastAsia"/>
        </w:rPr>
        <w:t>＊電話での申し込みは受け付けません。</w:t>
      </w:r>
    </w:p>
    <w:p w14:paraId="5208226D" w14:textId="472EE6B9" w:rsidR="00A33B45" w:rsidRDefault="006B4D3A" w:rsidP="002A6B96">
      <w:r>
        <w:rPr>
          <w:rFonts w:hint="eastAsia"/>
        </w:rPr>
        <w:t xml:space="preserve">参加人数　</w:t>
      </w:r>
      <w:r w:rsidR="00FA5079">
        <w:rPr>
          <w:rFonts w:hint="eastAsia"/>
        </w:rPr>
        <w:t>１００名（午前・午後</w:t>
      </w:r>
      <w:r>
        <w:rPr>
          <w:rFonts w:hint="eastAsia"/>
        </w:rPr>
        <w:t>５０</w:t>
      </w:r>
      <w:r w:rsidR="00243102">
        <w:rPr>
          <w:rFonts w:hint="eastAsia"/>
        </w:rPr>
        <w:t>名</w:t>
      </w:r>
      <w:r w:rsidR="00FA5079">
        <w:rPr>
          <w:rFonts w:hint="eastAsia"/>
        </w:rPr>
        <w:t>ずつ）</w:t>
      </w:r>
      <w:r w:rsidR="00243102">
        <w:rPr>
          <w:rFonts w:hint="eastAsia"/>
        </w:rPr>
        <w:t>（申込先着順とさせていただきます）</w:t>
      </w:r>
    </w:p>
    <w:p w14:paraId="4E018B14" w14:textId="58C8392A" w:rsidR="00467244" w:rsidRPr="00CA3E54" w:rsidRDefault="00CA3E54" w:rsidP="00A33B45">
      <w:r w:rsidRPr="00CA3E54">
        <w:rPr>
          <w:rFonts w:hint="eastAsia"/>
        </w:rPr>
        <w:t xml:space="preserve">申込期限　</w:t>
      </w:r>
      <w:r w:rsidR="00852071">
        <w:rPr>
          <w:rFonts w:hint="eastAsia"/>
        </w:rPr>
        <w:t>令和</w:t>
      </w:r>
      <w:r w:rsidR="006B4D3A">
        <w:rPr>
          <w:rFonts w:hint="eastAsia"/>
        </w:rPr>
        <w:t>3</w:t>
      </w:r>
      <w:r w:rsidR="00852071">
        <w:rPr>
          <w:rFonts w:hint="eastAsia"/>
        </w:rPr>
        <w:t>年</w:t>
      </w:r>
      <w:r w:rsidR="006B4D3A">
        <w:rPr>
          <w:rFonts w:hint="eastAsia"/>
        </w:rPr>
        <w:t>3</w:t>
      </w:r>
      <w:r w:rsidRPr="00CA3E54">
        <w:rPr>
          <w:rFonts w:hint="eastAsia"/>
        </w:rPr>
        <w:t>月</w:t>
      </w:r>
      <w:r w:rsidR="00DE497C">
        <w:rPr>
          <w:rFonts w:hint="eastAsia"/>
        </w:rPr>
        <w:t>21</w:t>
      </w:r>
      <w:r w:rsidR="00DF4882">
        <w:rPr>
          <w:rFonts w:hint="eastAsia"/>
        </w:rPr>
        <w:t>日（</w:t>
      </w:r>
      <w:r w:rsidR="006B4D3A">
        <w:rPr>
          <w:rFonts w:hint="eastAsia"/>
        </w:rPr>
        <w:t>日</w:t>
      </w:r>
      <w:r w:rsidRPr="00CA3E54">
        <w:rPr>
          <w:rFonts w:hint="eastAsia"/>
        </w:rPr>
        <w:t>）</w:t>
      </w:r>
      <w:r w:rsidR="00DE497C">
        <w:rPr>
          <w:rFonts w:hint="eastAsia"/>
        </w:rPr>
        <w:t>（参加人数になり次第申し込みは終了します。）</w:t>
      </w:r>
    </w:p>
    <w:p w14:paraId="64EE922C" w14:textId="1BC39219" w:rsidR="00391B06" w:rsidRPr="00CA3E54" w:rsidRDefault="00CA3E54" w:rsidP="00A33B45">
      <w:r w:rsidRPr="00CA3E54">
        <w:rPr>
          <w:rFonts w:hint="eastAsia"/>
        </w:rPr>
        <w:t>問合せ先　指導</w:t>
      </w:r>
      <w:r w:rsidR="00852071">
        <w:rPr>
          <w:rFonts w:hint="eastAsia"/>
        </w:rPr>
        <w:t>普及</w:t>
      </w:r>
      <w:r w:rsidRPr="00CA3E54">
        <w:rPr>
          <w:rFonts w:hint="eastAsia"/>
        </w:rPr>
        <w:t xml:space="preserve">委員長　平野謙武　</w:t>
      </w:r>
      <w:r w:rsidRPr="00CA3E54">
        <w:rPr>
          <w:rFonts w:hint="eastAsia"/>
        </w:rPr>
        <w:t>TEL090-1419-0722</w:t>
      </w:r>
    </w:p>
    <w:p w14:paraId="076342CA" w14:textId="39600A47" w:rsidR="007626F0" w:rsidRDefault="00852071" w:rsidP="00A33B45">
      <w:r>
        <w:rPr>
          <w:rFonts w:hint="eastAsia"/>
        </w:rPr>
        <w:t xml:space="preserve">その他　</w:t>
      </w:r>
      <w:r w:rsidR="00DE497C">
        <w:rPr>
          <w:rFonts w:hint="eastAsia"/>
        </w:rPr>
        <w:t>本研修</w:t>
      </w:r>
      <w:r w:rsidR="007626F0">
        <w:rPr>
          <w:rFonts w:hint="eastAsia"/>
        </w:rPr>
        <w:t>会は、スポーツ保険に加入しております。</w:t>
      </w:r>
    </w:p>
    <w:p w14:paraId="00A1D3F7" w14:textId="774A9A88" w:rsidR="00DC157B" w:rsidRDefault="00FB2B1B" w:rsidP="00FB2B1B">
      <w:pPr>
        <w:ind w:leftChars="400" w:left="840"/>
      </w:pPr>
      <w:r>
        <w:t>同日の強化練習会の参加選手の試合で</w:t>
      </w:r>
      <w:r>
        <w:rPr>
          <w:rFonts w:hint="eastAsia"/>
        </w:rPr>
        <w:t>実践研修を行います。</w:t>
      </w:r>
    </w:p>
    <w:p w14:paraId="3CBEFA34" w14:textId="0C71D9DE" w:rsidR="00DC157B" w:rsidRDefault="00DC157B" w:rsidP="00DF4882">
      <w:r>
        <w:rPr>
          <w:rFonts w:hint="eastAsia"/>
        </w:rPr>
        <w:t>●コロナ対応にご協力をお願いします。</w:t>
      </w:r>
    </w:p>
    <w:p w14:paraId="7DA753E5" w14:textId="174A7327" w:rsidR="00A33B45" w:rsidRDefault="00DC157B" w:rsidP="00DF4882">
      <w:r>
        <w:rPr>
          <w:rFonts w:hint="eastAsia"/>
        </w:rPr>
        <w:t>館内喚起</w:t>
      </w:r>
      <w:r w:rsidR="00A33B45">
        <w:rPr>
          <w:rFonts w:hint="eastAsia"/>
        </w:rPr>
        <w:t>・アルコール消毒・手洗い・マスク適度な着用（主審、サービスジャッジ時）</w:t>
      </w:r>
    </w:p>
    <w:p w14:paraId="44F5B376" w14:textId="67239EAA" w:rsidR="00C651DE" w:rsidRPr="00A03860" w:rsidRDefault="00DE497C" w:rsidP="00A33B45">
      <w:pPr>
        <w:tabs>
          <w:tab w:val="left" w:pos="1032"/>
          <w:tab w:val="center" w:pos="4252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静岡県バドミントン協会　</w:t>
      </w:r>
      <w:r w:rsidR="00A72A12">
        <w:rPr>
          <w:rFonts w:hint="eastAsia"/>
          <w:sz w:val="28"/>
          <w:szCs w:val="28"/>
        </w:rPr>
        <w:t>大会開催、</w:t>
      </w:r>
      <w:r w:rsidR="00A72A12">
        <w:rPr>
          <w:sz w:val="28"/>
          <w:szCs w:val="28"/>
        </w:rPr>
        <w:t>競技</w:t>
      </w:r>
      <w:r w:rsidR="00A72A12">
        <w:rPr>
          <w:rFonts w:hint="eastAsia"/>
          <w:sz w:val="28"/>
          <w:szCs w:val="28"/>
        </w:rPr>
        <w:t>運営研修会</w:t>
      </w:r>
    </w:p>
    <w:p w14:paraId="20F27D0D" w14:textId="525D9D36" w:rsidR="00467244" w:rsidRPr="00A03860" w:rsidRDefault="00467244" w:rsidP="00A03860">
      <w:pPr>
        <w:jc w:val="center"/>
        <w:rPr>
          <w:sz w:val="28"/>
          <w:szCs w:val="28"/>
        </w:rPr>
      </w:pPr>
      <w:r w:rsidRPr="00A03860">
        <w:rPr>
          <w:rFonts w:hint="eastAsia"/>
          <w:sz w:val="28"/>
          <w:szCs w:val="28"/>
        </w:rPr>
        <w:t>参加申込書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788"/>
        <w:gridCol w:w="3246"/>
      </w:tblGrid>
      <w:tr w:rsidR="00A03860" w:rsidRPr="00A03860" w14:paraId="46EE0436" w14:textId="77777777" w:rsidTr="00CA3E54">
        <w:tc>
          <w:tcPr>
            <w:tcW w:w="8702" w:type="dxa"/>
            <w:gridSpan w:val="3"/>
            <w:tcBorders>
              <w:top w:val="nil"/>
            </w:tcBorders>
          </w:tcPr>
          <w:p w14:paraId="11B424A2" w14:textId="77777777" w:rsidR="00A03860" w:rsidRPr="00A03860" w:rsidRDefault="00A03860" w:rsidP="00A0386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03860" w:rsidRPr="00A03860" w14:paraId="3602D7DE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34246FA6" w14:textId="6737775D" w:rsidR="00A03860" w:rsidRPr="00A03860" w:rsidRDefault="007E2631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研修会：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74DBF996" w14:textId="3FB043E1" w:rsidR="00A03860" w:rsidRPr="00A03860" w:rsidRDefault="007E2631" w:rsidP="007E26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研修会1　　・　　研修会2</w:t>
            </w:r>
          </w:p>
        </w:tc>
      </w:tr>
      <w:tr w:rsidR="007E2631" w:rsidRPr="00A03860" w14:paraId="1F0D7246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006568E0" w14:textId="218D97E6" w:rsidR="007E2631" w:rsidRPr="00A03860" w:rsidRDefault="007E2631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4D7510AC" w14:textId="77777777" w:rsidR="007E2631" w:rsidRPr="00A03860" w:rsidRDefault="007E2631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14:paraId="6CAFC37C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6203A8A" w14:textId="77777777"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申込責任者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3D728046" w14:textId="77777777"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14:paraId="18FC6229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DEB65E2" w14:textId="77777777"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3AB05011" w14:textId="77777777"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A3E54" w:rsidRPr="00A03860" w14:paraId="5FED532E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54E8B66" w14:textId="77777777" w:rsidR="00CA3E54" w:rsidRPr="00A03860" w:rsidRDefault="00CA3E54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468CFD" w14:textId="77777777" w:rsidR="00CA3E54" w:rsidRPr="00A03860" w:rsidRDefault="00CA3E54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FFFFFF" w:themeColor="background1"/>
            </w:tcBorders>
          </w:tcPr>
          <w:p w14:paraId="1A9BA3F3" w14:textId="77777777" w:rsidR="00CA3E54" w:rsidRPr="00A03860" w:rsidRDefault="00CA3E54" w:rsidP="00CA3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</w:tc>
      </w:tr>
    </w:tbl>
    <w:p w14:paraId="2E9CE481" w14:textId="77777777" w:rsidR="00A03860" w:rsidRDefault="00A03860" w:rsidP="00214F22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675"/>
        <w:gridCol w:w="2988"/>
        <w:gridCol w:w="1364"/>
      </w:tblGrid>
      <w:tr w:rsidR="00A03860" w:rsidRPr="00CA3E54" w14:paraId="1A6E5BED" w14:textId="77777777" w:rsidTr="00682B20">
        <w:trPr>
          <w:trHeight w:val="52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6E5B4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7171D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氏</w:t>
            </w:r>
            <w:r w:rsidR="00955998">
              <w:rPr>
                <w:rFonts w:hint="eastAsia"/>
                <w:sz w:val="22"/>
                <w:szCs w:val="22"/>
              </w:rPr>
              <w:t xml:space="preserve">　　　</w:t>
            </w:r>
            <w:r w:rsidRPr="0095599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E7C83" w14:textId="049A8E9C" w:rsidR="00A03860" w:rsidRPr="00955998" w:rsidRDefault="00682B20" w:rsidP="009559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TELor</w:t>
            </w:r>
            <w:proofErr w:type="spellEnd"/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BAAA6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</w:p>
        </w:tc>
      </w:tr>
      <w:tr w:rsidR="00A03860" w:rsidRPr="00CA3E54" w14:paraId="2331AD7E" w14:textId="77777777" w:rsidTr="00682B20">
        <w:trPr>
          <w:trHeight w:val="906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6C960BA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12" w:space="0" w:color="auto"/>
            </w:tcBorders>
          </w:tcPr>
          <w:p w14:paraId="469079F0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FA2D922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14:paraId="1570CB3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6483D45F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43D97571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087B528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7E1912A0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2EC7651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07EBD792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30771D46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4AADB52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09ACD147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5E54744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75C5C929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7DB9A3AC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14:paraId="55C9010F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1B3A74CB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C9F4925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42033504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3FC316FE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14:paraId="3A55D3BC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09A8956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377B26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6C4B0DA7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1015A503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14:paraId="29680D4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17D31911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8756FB4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09AE94B9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1657A187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14:paraId="3ADC7436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6630FF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169249F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72A12" w:rsidRPr="00CA3E54" w14:paraId="380D438E" w14:textId="77777777" w:rsidTr="00682B20">
        <w:trPr>
          <w:trHeight w:val="906"/>
        </w:trPr>
        <w:tc>
          <w:tcPr>
            <w:tcW w:w="675" w:type="dxa"/>
            <w:vAlign w:val="center"/>
          </w:tcPr>
          <w:p w14:paraId="2F6FB99A" w14:textId="03C46DCF" w:rsidR="00A72A12" w:rsidRDefault="00A72A12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14:paraId="6C300BEE" w14:textId="77777777" w:rsidR="00A72A12" w:rsidRPr="00CA3E54" w:rsidRDefault="00A72A12" w:rsidP="00214F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0A469224" w14:textId="77777777" w:rsidR="00A72A12" w:rsidRPr="00CA3E54" w:rsidRDefault="00A72A12" w:rsidP="00214F2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061191D" w14:textId="77777777" w:rsidR="00A72A12" w:rsidRPr="00CA3E54" w:rsidRDefault="00A72A12" w:rsidP="00214F22">
            <w:pPr>
              <w:rPr>
                <w:sz w:val="24"/>
                <w:szCs w:val="24"/>
              </w:rPr>
            </w:pPr>
          </w:p>
        </w:tc>
      </w:tr>
    </w:tbl>
    <w:p w14:paraId="098C3016" w14:textId="77777777" w:rsidR="00955998" w:rsidRPr="00214F22" w:rsidRDefault="00955998" w:rsidP="00C651DE"/>
    <w:sectPr w:rsidR="00955998" w:rsidRPr="00214F22" w:rsidSect="00D16EDC">
      <w:type w:val="continuous"/>
      <w:pgSz w:w="11906" w:h="16838" w:code="9"/>
      <w:pgMar w:top="1418" w:right="1701" w:bottom="1418" w:left="1701" w:header="0" w:footer="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0396" w14:textId="77777777" w:rsidR="00667DEC" w:rsidRDefault="00667DEC">
      <w:r>
        <w:separator/>
      </w:r>
    </w:p>
  </w:endnote>
  <w:endnote w:type="continuationSeparator" w:id="0">
    <w:p w14:paraId="57525078" w14:textId="77777777" w:rsidR="00667DEC" w:rsidRDefault="0066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6579" w14:textId="77777777" w:rsidR="00667DEC" w:rsidRDefault="00667D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5857E8" w14:textId="77777777" w:rsidR="00667DEC" w:rsidRDefault="0066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5B7"/>
    <w:multiLevelType w:val="hybridMultilevel"/>
    <w:tmpl w:val="31D4DE28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335051"/>
    <w:multiLevelType w:val="hybridMultilevel"/>
    <w:tmpl w:val="16E828E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84F53BD"/>
    <w:multiLevelType w:val="hybridMultilevel"/>
    <w:tmpl w:val="6164A95A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FE3420"/>
    <w:multiLevelType w:val="hybridMultilevel"/>
    <w:tmpl w:val="C9FEA604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141DD6"/>
    <w:multiLevelType w:val="hybridMultilevel"/>
    <w:tmpl w:val="82C68A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E88363B"/>
    <w:multiLevelType w:val="hybridMultilevel"/>
    <w:tmpl w:val="685E5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E031B9"/>
    <w:multiLevelType w:val="hybridMultilevel"/>
    <w:tmpl w:val="91B8A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C167B2"/>
    <w:multiLevelType w:val="hybridMultilevel"/>
    <w:tmpl w:val="CBAC2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4B131F"/>
    <w:multiLevelType w:val="hybridMultilevel"/>
    <w:tmpl w:val="9AC2A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D62D8A"/>
    <w:multiLevelType w:val="hybridMultilevel"/>
    <w:tmpl w:val="A328BA20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F1D63"/>
    <w:multiLevelType w:val="hybridMultilevel"/>
    <w:tmpl w:val="DB5E4C56"/>
    <w:lvl w:ilvl="0" w:tplc="23CA5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C5B14EE"/>
    <w:multiLevelType w:val="hybridMultilevel"/>
    <w:tmpl w:val="223CCB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C6A37EA"/>
    <w:multiLevelType w:val="hybridMultilevel"/>
    <w:tmpl w:val="4E7A1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4"/>
    <w:rsid w:val="000627A4"/>
    <w:rsid w:val="000A50FE"/>
    <w:rsid w:val="000D7C6C"/>
    <w:rsid w:val="000E4399"/>
    <w:rsid w:val="000F5985"/>
    <w:rsid w:val="00127EE3"/>
    <w:rsid w:val="00135347"/>
    <w:rsid w:val="001D409D"/>
    <w:rsid w:val="001E4964"/>
    <w:rsid w:val="001F181B"/>
    <w:rsid w:val="001F2F93"/>
    <w:rsid w:val="00207DCF"/>
    <w:rsid w:val="00214F22"/>
    <w:rsid w:val="00243102"/>
    <w:rsid w:val="00246DA3"/>
    <w:rsid w:val="00290B1B"/>
    <w:rsid w:val="002A5577"/>
    <w:rsid w:val="002A6B96"/>
    <w:rsid w:val="002B30FD"/>
    <w:rsid w:val="0030611D"/>
    <w:rsid w:val="003423B4"/>
    <w:rsid w:val="00347AD7"/>
    <w:rsid w:val="00391B06"/>
    <w:rsid w:val="00396FDC"/>
    <w:rsid w:val="003A45E4"/>
    <w:rsid w:val="003B53A3"/>
    <w:rsid w:val="003F737E"/>
    <w:rsid w:val="00453510"/>
    <w:rsid w:val="00455E04"/>
    <w:rsid w:val="00467244"/>
    <w:rsid w:val="00470709"/>
    <w:rsid w:val="00493E56"/>
    <w:rsid w:val="004C4C1B"/>
    <w:rsid w:val="00511CD1"/>
    <w:rsid w:val="0052707D"/>
    <w:rsid w:val="005B1726"/>
    <w:rsid w:val="005F4067"/>
    <w:rsid w:val="00606E7D"/>
    <w:rsid w:val="006168F6"/>
    <w:rsid w:val="00653FB2"/>
    <w:rsid w:val="00664FC2"/>
    <w:rsid w:val="00667DEC"/>
    <w:rsid w:val="00682B20"/>
    <w:rsid w:val="00696894"/>
    <w:rsid w:val="006B4D3A"/>
    <w:rsid w:val="007267D7"/>
    <w:rsid w:val="00735310"/>
    <w:rsid w:val="00745BBD"/>
    <w:rsid w:val="00753234"/>
    <w:rsid w:val="00757866"/>
    <w:rsid w:val="007626F0"/>
    <w:rsid w:val="00774C1E"/>
    <w:rsid w:val="007850F7"/>
    <w:rsid w:val="00792BAF"/>
    <w:rsid w:val="0079631E"/>
    <w:rsid w:val="007B2ED7"/>
    <w:rsid w:val="007B3CB3"/>
    <w:rsid w:val="007B7E1A"/>
    <w:rsid w:val="007C7442"/>
    <w:rsid w:val="007D7E15"/>
    <w:rsid w:val="007E2631"/>
    <w:rsid w:val="00851B5D"/>
    <w:rsid w:val="00852071"/>
    <w:rsid w:val="0086070D"/>
    <w:rsid w:val="008911CE"/>
    <w:rsid w:val="008930A6"/>
    <w:rsid w:val="00895940"/>
    <w:rsid w:val="00907A1D"/>
    <w:rsid w:val="00925284"/>
    <w:rsid w:val="00931CF4"/>
    <w:rsid w:val="00955998"/>
    <w:rsid w:val="009612DE"/>
    <w:rsid w:val="00997D02"/>
    <w:rsid w:val="009D50F7"/>
    <w:rsid w:val="009E3A38"/>
    <w:rsid w:val="00A03860"/>
    <w:rsid w:val="00A330EF"/>
    <w:rsid w:val="00A33B45"/>
    <w:rsid w:val="00A669F1"/>
    <w:rsid w:val="00A72A12"/>
    <w:rsid w:val="00AB1711"/>
    <w:rsid w:val="00AB2EB3"/>
    <w:rsid w:val="00AD2131"/>
    <w:rsid w:val="00AE388A"/>
    <w:rsid w:val="00AF3CCE"/>
    <w:rsid w:val="00B034A8"/>
    <w:rsid w:val="00B12AF9"/>
    <w:rsid w:val="00B33C19"/>
    <w:rsid w:val="00B453E4"/>
    <w:rsid w:val="00B53B4E"/>
    <w:rsid w:val="00B92857"/>
    <w:rsid w:val="00C02CD5"/>
    <w:rsid w:val="00C30F76"/>
    <w:rsid w:val="00C425BB"/>
    <w:rsid w:val="00C651DE"/>
    <w:rsid w:val="00C6552F"/>
    <w:rsid w:val="00C86C9A"/>
    <w:rsid w:val="00CA15E6"/>
    <w:rsid w:val="00CA26BC"/>
    <w:rsid w:val="00CA3E54"/>
    <w:rsid w:val="00CA7406"/>
    <w:rsid w:val="00CE4840"/>
    <w:rsid w:val="00CF0EC7"/>
    <w:rsid w:val="00CF2250"/>
    <w:rsid w:val="00CF4D4F"/>
    <w:rsid w:val="00D04FBF"/>
    <w:rsid w:val="00D126AA"/>
    <w:rsid w:val="00D16EDC"/>
    <w:rsid w:val="00D240BC"/>
    <w:rsid w:val="00D24173"/>
    <w:rsid w:val="00D43568"/>
    <w:rsid w:val="00D5052C"/>
    <w:rsid w:val="00D53649"/>
    <w:rsid w:val="00DC157B"/>
    <w:rsid w:val="00DE497C"/>
    <w:rsid w:val="00DF4882"/>
    <w:rsid w:val="00E36B1A"/>
    <w:rsid w:val="00E617F8"/>
    <w:rsid w:val="00EA525C"/>
    <w:rsid w:val="00F27547"/>
    <w:rsid w:val="00F334C1"/>
    <w:rsid w:val="00F92D9D"/>
    <w:rsid w:val="00FA5079"/>
    <w:rsid w:val="00FB2B1B"/>
    <w:rsid w:val="00FD58A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57A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45E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168F6"/>
  </w:style>
  <w:style w:type="character" w:customStyle="1" w:styleId="ad">
    <w:name w:val="日付 (文字)"/>
    <w:basedOn w:val="a0"/>
    <w:link w:val="ac"/>
    <w:uiPriority w:val="99"/>
    <w:semiHidden/>
    <w:rsid w:val="006168F6"/>
    <w:rPr>
      <w:rFonts w:ascii="Times New Roman" w:hAnsi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45E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168F6"/>
  </w:style>
  <w:style w:type="character" w:customStyle="1" w:styleId="ad">
    <w:name w:val="日付 (文字)"/>
    <w:basedOn w:val="a0"/>
    <w:link w:val="ac"/>
    <w:uiPriority w:val="99"/>
    <w:semiHidden/>
    <w:rsid w:val="006168F6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9A29-A48E-4F85-9277-AA13151E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4</cp:revision>
  <cp:lastPrinted>2021-02-16T07:26:00Z</cp:lastPrinted>
  <dcterms:created xsi:type="dcterms:W3CDTF">2021-02-16T06:59:00Z</dcterms:created>
  <dcterms:modified xsi:type="dcterms:W3CDTF">2021-03-09T06:04:00Z</dcterms:modified>
</cp:coreProperties>
</file>